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010C0" w14:textId="6EB118E6" w:rsidR="00113BA7" w:rsidRDefault="00113BA7" w:rsidP="0064361C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  <w:r>
        <w:rPr>
          <w:rFonts w:ascii="Calibri" w:eastAsia="Times New Roman" w:hAnsi="Calibri" w:cs="Calibri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B152A84" wp14:editId="709297D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754880" cy="1466088"/>
            <wp:effectExtent l="0" t="0" r="7620" b="1270"/>
            <wp:wrapTight wrapText="bothSides">
              <wp:wrapPolygon edited="0">
                <wp:start x="0" y="0"/>
                <wp:lineTo x="0" y="21338"/>
                <wp:lineTo x="21548" y="21338"/>
                <wp:lineTo x="21548" y="0"/>
                <wp:lineTo x="0" y="0"/>
              </wp:wrapPolygon>
            </wp:wrapTight>
            <wp:docPr id="7596213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621355" name="Picture 75962135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1466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B5C04C" w14:textId="77777777" w:rsidR="00113BA7" w:rsidRDefault="00113BA7" w:rsidP="0064361C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181F1815" w14:textId="77777777" w:rsidR="00113BA7" w:rsidRDefault="00113BA7" w:rsidP="0064361C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1727AA9D" w14:textId="77777777" w:rsidR="00113BA7" w:rsidRDefault="00113BA7" w:rsidP="0064361C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251BB8CC" w14:textId="77777777" w:rsidR="00113BA7" w:rsidRDefault="00113BA7" w:rsidP="0064361C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4B412C4C" w14:textId="77777777" w:rsidR="00113BA7" w:rsidRDefault="00113BA7" w:rsidP="0064361C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13E0FF9B" w14:textId="77777777" w:rsidR="00113BA7" w:rsidRDefault="00113BA7" w:rsidP="0064361C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48E9174F" w14:textId="77777777" w:rsidR="00113BA7" w:rsidRDefault="00113BA7" w:rsidP="0064361C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18FE586A" w14:textId="77777777" w:rsidR="00113BA7" w:rsidRDefault="00113BA7" w:rsidP="0064361C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56AC7BF7" w14:textId="312FFCB4" w:rsidR="0064361C" w:rsidRPr="00113BA7" w:rsidRDefault="0064361C" w:rsidP="00113BA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</w:rPr>
      </w:pPr>
      <w:r w:rsidRPr="00113BA7">
        <w:rPr>
          <w:rFonts w:ascii="Calibri" w:eastAsia="Times New Roman" w:hAnsi="Calibri" w:cs="Calibri"/>
          <w:b/>
          <w:bCs/>
          <w:sz w:val="28"/>
          <w:szCs w:val="28"/>
        </w:rPr>
        <w:t>Opera Inspired Food Drink Recipes</w:t>
      </w:r>
    </w:p>
    <w:p w14:paraId="56001FC9" w14:textId="77777777" w:rsidR="0064361C" w:rsidRDefault="0064361C" w:rsidP="0064361C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193BF118" w14:textId="339682BF" w:rsidR="0064361C" w:rsidRPr="0064361C" w:rsidRDefault="0064361C" w:rsidP="0064361C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  <w:r>
        <w:t xml:space="preserve">The alcoholic versions—like </w:t>
      </w:r>
      <w:r>
        <w:rPr>
          <w:rStyle w:val="Strong"/>
          <w:rFonts w:ascii="Roboto" w:hAnsi="Roboto"/>
        </w:rPr>
        <w:t>The Caruso</w:t>
      </w:r>
      <w:r>
        <w:t xml:space="preserve">, </w:t>
      </w:r>
      <w:r>
        <w:rPr>
          <w:rStyle w:val="Strong"/>
          <w:rFonts w:ascii="Roboto" w:hAnsi="Roboto"/>
        </w:rPr>
        <w:t>The Salome</w:t>
      </w:r>
      <w:r>
        <w:t xml:space="preserve">, and </w:t>
      </w:r>
      <w:r>
        <w:rPr>
          <w:rStyle w:val="Strong"/>
          <w:rFonts w:ascii="Roboto" w:hAnsi="Roboto"/>
        </w:rPr>
        <w:t>The Merry Widow</w:t>
      </w:r>
      <w:r>
        <w:t xml:space="preserve">—all originate from legendary historical bar manuals, such as Jacques Straub’s 1914 </w:t>
      </w:r>
      <w:r>
        <w:rPr>
          <w:rStyle w:val="Emphasis"/>
          <w:rFonts w:ascii="Roboto" w:hAnsi="Roboto"/>
        </w:rPr>
        <w:t>Drinks</w:t>
      </w:r>
      <w:r>
        <w:t xml:space="preserve"> guide and Harry Craddock’s famous 1930 </w:t>
      </w:r>
      <w:r>
        <w:rPr>
          <w:rStyle w:val="Emphasis"/>
          <w:rFonts w:ascii="Roboto" w:hAnsi="Roboto"/>
        </w:rPr>
        <w:t>Savoy Cocktail Book</w:t>
      </w:r>
      <w:r>
        <w:t>. These are classic, pre-Prohibition drinks that bartenders have been mixing for over a century to honor the great stars of the operatic stage.</w:t>
      </w:r>
    </w:p>
    <w:p w14:paraId="78625E25" w14:textId="77777777" w:rsidR="0064361C" w:rsidRPr="0064361C" w:rsidRDefault="0064361C" w:rsidP="0064361C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321C9E07" w14:textId="77777777" w:rsidR="0064361C" w:rsidRPr="0064361C" w:rsidRDefault="0064361C" w:rsidP="0064361C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hyperlink r:id="rId8" w:tgtFrame="_blank" w:history="1">
        <w:r w:rsidRPr="0064361C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Pasta Subito by Luciano Pavarotti</w:t>
        </w:r>
      </w:hyperlink>
      <w:r w:rsidRPr="0064361C">
        <w:rPr>
          <w:rFonts w:ascii="Calibri" w:eastAsia="Times New Roman" w:hAnsi="Calibri" w:cs="Calibri"/>
          <w:b/>
          <w:bCs/>
          <w:sz w:val="24"/>
          <w:szCs w:val="24"/>
        </w:rPr>
        <w:t>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A raw sauce of tomatoes, basil, garlic, red wine vinegar, and olive oil, warmed solely by tossing it directly with hot, freshly boiled spaghetti.</w:t>
      </w:r>
    </w:p>
    <w:p w14:paraId="0EE75095" w14:textId="77777777" w:rsidR="0064361C" w:rsidRPr="0064361C" w:rsidRDefault="0064361C" w:rsidP="0064361C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hyperlink r:id="rId9" w:tgtFrame="_blank" w:history="1">
        <w:r w:rsidRPr="0064361C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Luciano Pavarotti's 4-Taste Linguini</w:t>
        </w:r>
      </w:hyperlink>
      <w:r w:rsidRPr="0064361C">
        <w:rPr>
          <w:rFonts w:ascii="Calibri" w:eastAsia="Times New Roman" w:hAnsi="Calibri" w:cs="Calibri"/>
          <w:b/>
          <w:bCs/>
          <w:sz w:val="24"/>
          <w:szCs w:val="24"/>
        </w:rPr>
        <w:t>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A fast pantry pasta featuring linguini, rich tomato paste, garlic, olive oil, dried red peppers, fresh parsley, and grated Parmesan.</w:t>
      </w:r>
    </w:p>
    <w:p w14:paraId="5B0B1608" w14:textId="77777777" w:rsidR="0064361C" w:rsidRPr="0064361C" w:rsidRDefault="0064361C" w:rsidP="0064361C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hyperlink r:id="rId10" w:tgtFrame="_blank" w:history="1">
        <w:r w:rsidRPr="0064361C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Tagliolini Enrico Caruso</w:t>
        </w:r>
      </w:hyperlink>
      <w:r w:rsidRPr="0064361C">
        <w:rPr>
          <w:rFonts w:ascii="Calibri" w:eastAsia="Times New Roman" w:hAnsi="Calibri" w:cs="Calibri"/>
          <w:b/>
          <w:bCs/>
          <w:sz w:val="24"/>
          <w:szCs w:val="24"/>
        </w:rPr>
        <w:t>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Fresh tagliolini pasta tossed with rich, finely chopped chicken livers, unpeeled tomatoes, minced onion, and a hint of fresh rosemary.</w:t>
      </w:r>
    </w:p>
    <w:p w14:paraId="535909B2" w14:textId="77777777" w:rsidR="0064361C" w:rsidRPr="0064361C" w:rsidRDefault="0064361C" w:rsidP="0064361C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hyperlink r:id="rId11" w:tgtFrame="_blank" w:history="1">
        <w:r w:rsidRPr="0064361C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Peach Melba</w:t>
        </w:r>
      </w:hyperlink>
      <w:r w:rsidRPr="0064361C">
        <w:rPr>
          <w:rFonts w:ascii="Calibri" w:eastAsia="Times New Roman" w:hAnsi="Calibri" w:cs="Calibri"/>
          <w:b/>
          <w:bCs/>
          <w:sz w:val="24"/>
          <w:szCs w:val="24"/>
        </w:rPr>
        <w:t>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Ripe white peaches poached in vanilla bean syrup, served over vanilla ice cream, and finished with fresh raspberry purée and toasted flaked almonds.</w:t>
      </w:r>
    </w:p>
    <w:p w14:paraId="19D5D4DF" w14:textId="77777777" w:rsidR="0064361C" w:rsidRPr="0064361C" w:rsidRDefault="0064361C" w:rsidP="0064361C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hyperlink r:id="rId12" w:tgtFrame="_blank" w:history="1">
        <w:r w:rsidRPr="0064361C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Pasta alla Norma</w:t>
        </w:r>
      </w:hyperlink>
      <w:r w:rsidRPr="0064361C">
        <w:rPr>
          <w:rFonts w:ascii="Calibri" w:eastAsia="Times New Roman" w:hAnsi="Calibri" w:cs="Calibri"/>
          <w:b/>
          <w:bCs/>
          <w:sz w:val="24"/>
          <w:szCs w:val="24"/>
        </w:rPr>
        <w:t>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A classic Sicilian pasta dish made with roasted or fried eggplant, tomato sauce, fresh basil, and a generous grating of salty ricotta </w:t>
      </w:r>
      <w:proofErr w:type="spellStart"/>
      <w:r w:rsidRPr="0064361C">
        <w:rPr>
          <w:rFonts w:ascii="Calibri" w:eastAsia="Times New Roman" w:hAnsi="Calibri" w:cs="Calibri"/>
          <w:sz w:val="24"/>
          <w:szCs w:val="24"/>
        </w:rPr>
        <w:t>salata</w:t>
      </w:r>
      <w:proofErr w:type="spellEnd"/>
      <w:r w:rsidRPr="0064361C">
        <w:rPr>
          <w:rFonts w:ascii="Calibri" w:eastAsia="Times New Roman" w:hAnsi="Calibri" w:cs="Calibri"/>
          <w:sz w:val="24"/>
          <w:szCs w:val="24"/>
        </w:rPr>
        <w:t>.</w:t>
      </w:r>
    </w:p>
    <w:p w14:paraId="3B54355F" w14:textId="77777777" w:rsidR="0064361C" w:rsidRPr="0064361C" w:rsidRDefault="0064361C" w:rsidP="0064361C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hyperlink r:id="rId13" w:tgtFrame="_blank" w:history="1">
        <w:r w:rsidRPr="0064361C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Anitra alla Verdi (Duck Verdi-style)</w:t>
        </w:r>
      </w:hyperlink>
      <w:r w:rsidRPr="0064361C">
        <w:rPr>
          <w:rFonts w:ascii="Calibri" w:eastAsia="Times New Roman" w:hAnsi="Calibri" w:cs="Calibri"/>
          <w:b/>
          <w:bCs/>
          <w:sz w:val="24"/>
          <w:szCs w:val="24"/>
        </w:rPr>
        <w:t>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A rich, savory dish of duck cooked with a paste of minced Parma ham, rosemary, carrots, onions, and olive oil.</w:t>
      </w:r>
    </w:p>
    <w:p w14:paraId="2890467E" w14:textId="77777777" w:rsidR="0064361C" w:rsidRPr="0064361C" w:rsidRDefault="0064361C" w:rsidP="0064361C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hyperlink r:id="rId14" w:tgtFrame="_blank" w:history="1">
        <w:r w:rsidRPr="0064361C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Pumpkin Tortelli (Tortelli di Zucca)</w:t>
        </w:r>
      </w:hyperlink>
      <w:r w:rsidRPr="0064361C">
        <w:rPr>
          <w:rFonts w:ascii="Calibri" w:eastAsia="Times New Roman" w:hAnsi="Calibri" w:cs="Calibri"/>
          <w:b/>
          <w:bCs/>
          <w:sz w:val="24"/>
          <w:szCs w:val="24"/>
        </w:rPr>
        <w:t>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Delicate pasta parcels stuffed with a sweet and savory filling of pumpkin purée, pulverized amaretti cookies, nutmeg, and Parmigiano.</w:t>
      </w:r>
    </w:p>
    <w:p w14:paraId="41ED2677" w14:textId="77777777" w:rsidR="0064361C" w:rsidRPr="0064361C" w:rsidRDefault="0064361C" w:rsidP="0064361C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  <w:r w:rsidRPr="0064361C">
        <w:rPr>
          <w:rFonts w:ascii="Segoe UI Emoji" w:eastAsia="Times New Roman" w:hAnsi="Segoe UI Emoji" w:cs="Segoe UI Emoji"/>
          <w:b/>
          <w:bCs/>
          <w:sz w:val="24"/>
          <w:szCs w:val="24"/>
        </w:rPr>
        <w:t>🍸</w:t>
      </w:r>
      <w:r w:rsidRPr="0064361C">
        <w:rPr>
          <w:rFonts w:ascii="Calibri" w:eastAsia="Times New Roman" w:hAnsi="Calibri" w:cs="Calibri"/>
          <w:b/>
          <w:bCs/>
          <w:sz w:val="24"/>
          <w:szCs w:val="24"/>
        </w:rPr>
        <w:t xml:space="preserve"> Famous Operatic Alcoholic Cocktails</w:t>
      </w:r>
    </w:p>
    <w:p w14:paraId="41E98324" w14:textId="77777777" w:rsidR="0064361C" w:rsidRPr="0064361C" w:rsidRDefault="0064361C" w:rsidP="0064361C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hyperlink r:id="rId15" w:tgtFrame="_blank" w:history="1">
        <w:r w:rsidRPr="0064361C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The Caruso</w:t>
        </w:r>
      </w:hyperlink>
      <w:r w:rsidRPr="0064361C">
        <w:rPr>
          <w:rFonts w:ascii="Calibri" w:eastAsia="Times New Roman" w:hAnsi="Calibri" w:cs="Calibri"/>
          <w:b/>
          <w:bCs/>
          <w:sz w:val="24"/>
          <w:szCs w:val="24"/>
        </w:rPr>
        <w:t>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A sweet, sophisticated green cocktail made with equal parts dry gin, green crème de menthe, and dry vermouth.</w:t>
      </w:r>
    </w:p>
    <w:p w14:paraId="3658C2BD" w14:textId="77777777" w:rsidR="0064361C" w:rsidRPr="0064361C" w:rsidRDefault="0064361C" w:rsidP="0064361C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hyperlink r:id="rId16" w:tgtFrame="_blank" w:history="1">
        <w:r w:rsidRPr="0064361C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The Mamie Taylor</w:t>
        </w:r>
      </w:hyperlink>
      <w:r w:rsidRPr="0064361C">
        <w:rPr>
          <w:rFonts w:ascii="Calibri" w:eastAsia="Times New Roman" w:hAnsi="Calibri" w:cs="Calibri"/>
          <w:b/>
          <w:bCs/>
          <w:sz w:val="24"/>
          <w:szCs w:val="24"/>
        </w:rPr>
        <w:t>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A refreshing turn-of-the-century highball consisting of Scotch whisky, fresh lime juice, and ginger beer.</w:t>
      </w:r>
    </w:p>
    <w:p w14:paraId="06338B27" w14:textId="77777777" w:rsidR="0064361C" w:rsidRPr="0064361C" w:rsidRDefault="0064361C" w:rsidP="0064361C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hyperlink r:id="rId17" w:tgtFrame="_blank" w:history="1">
        <w:r w:rsidRPr="0064361C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The Rossini</w:t>
        </w:r>
      </w:hyperlink>
      <w:r w:rsidRPr="0064361C">
        <w:rPr>
          <w:rFonts w:ascii="Calibri" w:eastAsia="Times New Roman" w:hAnsi="Calibri" w:cs="Calibri"/>
          <w:b/>
          <w:bCs/>
          <w:sz w:val="24"/>
          <w:szCs w:val="24"/>
        </w:rPr>
        <w:t>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A vibrant Italian brunch drink combining chilled Prosecco with fresh strawberry purée.</w:t>
      </w:r>
    </w:p>
    <w:p w14:paraId="026E1D61" w14:textId="77777777" w:rsidR="0064361C" w:rsidRPr="0064361C" w:rsidRDefault="0064361C" w:rsidP="0064361C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64361C">
        <w:rPr>
          <w:rFonts w:ascii="Calibri" w:eastAsia="Times New Roman" w:hAnsi="Calibri" w:cs="Calibri"/>
          <w:b/>
          <w:bCs/>
          <w:sz w:val="24"/>
          <w:szCs w:val="24"/>
        </w:rPr>
        <w:t>The Puccini: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A crisp Northern Italian cocktail combining DOCG Prosecco with freshly squeezed mandarin or tangerine juice.</w:t>
      </w:r>
    </w:p>
    <w:p w14:paraId="5569CD48" w14:textId="77777777" w:rsidR="0064361C" w:rsidRPr="0064361C" w:rsidRDefault="0064361C" w:rsidP="0064361C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hyperlink r:id="rId18" w:tgtFrame="_blank" w:history="1">
        <w:r w:rsidRPr="0064361C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The Bellini</w:t>
        </w:r>
      </w:hyperlink>
      <w:r w:rsidRPr="0064361C">
        <w:rPr>
          <w:rFonts w:ascii="Calibri" w:eastAsia="Times New Roman" w:hAnsi="Calibri" w:cs="Calibri"/>
          <w:b/>
          <w:bCs/>
          <w:sz w:val="24"/>
          <w:szCs w:val="24"/>
        </w:rPr>
        <w:t>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The world-famous Venetian blend of chilled Prosecco and smooth white peach purée.</w:t>
      </w:r>
    </w:p>
    <w:p w14:paraId="56F52217" w14:textId="77777777" w:rsidR="0064361C" w:rsidRPr="0064361C" w:rsidRDefault="0064361C" w:rsidP="0064361C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64361C">
        <w:rPr>
          <w:rFonts w:ascii="Calibri" w:eastAsia="Times New Roman" w:hAnsi="Calibri" w:cs="Calibri"/>
          <w:b/>
          <w:bCs/>
          <w:sz w:val="24"/>
          <w:szCs w:val="24"/>
        </w:rPr>
        <w:t>The Maria Callas: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</w:t>
      </w:r>
      <w:proofErr w:type="gramStart"/>
      <w:r w:rsidRPr="0064361C">
        <w:rPr>
          <w:rFonts w:ascii="Calibri" w:eastAsia="Times New Roman" w:hAnsi="Calibri" w:cs="Calibri"/>
          <w:sz w:val="24"/>
          <w:szCs w:val="24"/>
        </w:rPr>
        <w:t>A</w:t>
      </w:r>
      <w:proofErr w:type="gramEnd"/>
      <w:r w:rsidRPr="0064361C">
        <w:rPr>
          <w:rFonts w:ascii="Calibri" w:eastAsia="Times New Roman" w:hAnsi="Calibri" w:cs="Calibri"/>
          <w:sz w:val="24"/>
          <w:szCs w:val="24"/>
        </w:rPr>
        <w:t xml:space="preserve"> intense, bracing beverage built around the bitter, minty Italian digestif </w:t>
      </w:r>
      <w:r w:rsidRPr="0064361C">
        <w:rPr>
          <w:rFonts w:ascii="Calibri" w:eastAsia="Times New Roman" w:hAnsi="Calibri" w:cs="Calibri"/>
          <w:i/>
          <w:iCs/>
          <w:sz w:val="24"/>
          <w:szCs w:val="24"/>
        </w:rPr>
        <w:t>Branca Menta</w:t>
      </w:r>
      <w:r w:rsidRPr="0064361C">
        <w:rPr>
          <w:rFonts w:ascii="Calibri" w:eastAsia="Times New Roman" w:hAnsi="Calibri" w:cs="Calibri"/>
          <w:sz w:val="24"/>
          <w:szCs w:val="24"/>
        </w:rPr>
        <w:t>.</w:t>
      </w:r>
    </w:p>
    <w:p w14:paraId="1529C285" w14:textId="77777777" w:rsidR="0064361C" w:rsidRPr="0064361C" w:rsidRDefault="0064361C" w:rsidP="0064361C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64361C">
        <w:rPr>
          <w:rFonts w:ascii="Calibri" w:eastAsia="Times New Roman" w:hAnsi="Calibri" w:cs="Calibri"/>
          <w:b/>
          <w:bCs/>
          <w:sz w:val="24"/>
          <w:szCs w:val="24"/>
        </w:rPr>
        <w:lastRenderedPageBreak/>
        <w:t>The Salome (1913):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A </w:t>
      </w:r>
      <w:proofErr w:type="gramStart"/>
      <w:r w:rsidRPr="0064361C">
        <w:rPr>
          <w:rFonts w:ascii="Calibri" w:eastAsia="Times New Roman" w:hAnsi="Calibri" w:cs="Calibri"/>
          <w:sz w:val="24"/>
          <w:szCs w:val="24"/>
        </w:rPr>
        <w:t>pre-Prohibition</w:t>
      </w:r>
      <w:proofErr w:type="gramEnd"/>
      <w:r w:rsidRPr="0064361C">
        <w:rPr>
          <w:rFonts w:ascii="Calibri" w:eastAsia="Times New Roman" w:hAnsi="Calibri" w:cs="Calibri"/>
          <w:sz w:val="24"/>
          <w:szCs w:val="24"/>
        </w:rPr>
        <w:t xml:space="preserve"> standard made with dry gin, French vermouth, and a couple of dashes of celery bitters.</w:t>
      </w:r>
    </w:p>
    <w:p w14:paraId="7E182CF2" w14:textId="77777777" w:rsidR="0064361C" w:rsidRPr="0064361C" w:rsidRDefault="0064361C" w:rsidP="0064361C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proofErr w:type="gramStart"/>
      <w:r w:rsidRPr="0064361C">
        <w:rPr>
          <w:rFonts w:ascii="Calibri" w:eastAsia="Times New Roman" w:hAnsi="Calibri" w:cs="Calibri"/>
          <w:b/>
          <w:bCs/>
          <w:sz w:val="24"/>
          <w:szCs w:val="24"/>
        </w:rPr>
        <w:t>The Madame</w:t>
      </w:r>
      <w:proofErr w:type="gramEnd"/>
      <w:r w:rsidRPr="0064361C">
        <w:rPr>
          <w:rFonts w:ascii="Calibri" w:eastAsia="Times New Roman" w:hAnsi="Calibri" w:cs="Calibri"/>
          <w:b/>
          <w:bCs/>
          <w:sz w:val="24"/>
          <w:szCs w:val="24"/>
        </w:rPr>
        <w:t xml:space="preserve"> Butterfly: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A tart, fragrant cocktail featuring aromatic yuzu juice, </w:t>
      </w:r>
      <w:proofErr w:type="spellStart"/>
      <w:r w:rsidRPr="0064361C">
        <w:rPr>
          <w:rFonts w:ascii="Calibri" w:eastAsia="Times New Roman" w:hAnsi="Calibri" w:cs="Calibri"/>
          <w:sz w:val="24"/>
          <w:szCs w:val="24"/>
        </w:rPr>
        <w:t>verjus</w:t>
      </w:r>
      <w:proofErr w:type="spellEnd"/>
      <w:r w:rsidRPr="0064361C">
        <w:rPr>
          <w:rFonts w:ascii="Calibri" w:eastAsia="Times New Roman" w:hAnsi="Calibri" w:cs="Calibri"/>
          <w:sz w:val="24"/>
          <w:szCs w:val="24"/>
        </w:rPr>
        <w:t>, and orange blossom notes.</w:t>
      </w:r>
    </w:p>
    <w:p w14:paraId="00814ECE" w14:textId="77777777" w:rsidR="0064361C" w:rsidRPr="0064361C" w:rsidRDefault="0064361C" w:rsidP="0064361C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hyperlink r:id="rId19" w:tgtFrame="_blank" w:history="1">
        <w:r w:rsidRPr="0064361C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The Merry Widow</w:t>
        </w:r>
      </w:hyperlink>
      <w:r w:rsidRPr="0064361C">
        <w:rPr>
          <w:rFonts w:ascii="Calibri" w:eastAsia="Times New Roman" w:hAnsi="Calibri" w:cs="Calibri"/>
          <w:b/>
          <w:bCs/>
          <w:sz w:val="24"/>
          <w:szCs w:val="24"/>
        </w:rPr>
        <w:t>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A classic martini variation from the historic </w:t>
      </w:r>
      <w:r w:rsidRPr="0064361C">
        <w:rPr>
          <w:rFonts w:ascii="Calibri" w:eastAsia="Times New Roman" w:hAnsi="Calibri" w:cs="Calibri"/>
          <w:i/>
          <w:iCs/>
          <w:sz w:val="24"/>
          <w:szCs w:val="24"/>
        </w:rPr>
        <w:t>Savoy Cocktail Book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using dry vermouth, gin, orange bitters, and a rinse of absinthe.</w:t>
      </w:r>
    </w:p>
    <w:p w14:paraId="7BB8F74B" w14:textId="77777777" w:rsidR="0064361C" w:rsidRPr="0064361C" w:rsidRDefault="0064361C" w:rsidP="0064361C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hyperlink r:id="rId20" w:tgtFrame="_blank" w:history="1">
        <w:r w:rsidRPr="0064361C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The Opera Cocktail (1914 Jacques Straub Version)</w:t>
        </w:r>
      </w:hyperlink>
      <w:r w:rsidRPr="0064361C">
        <w:rPr>
          <w:rFonts w:ascii="Calibri" w:eastAsia="Times New Roman" w:hAnsi="Calibri" w:cs="Calibri"/>
          <w:b/>
          <w:bCs/>
          <w:sz w:val="24"/>
          <w:szCs w:val="24"/>
        </w:rPr>
        <w:t>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A botanical mix of dry gin, Dubonnet Red, and sweet, citrusy Crème de </w:t>
      </w:r>
      <w:proofErr w:type="spellStart"/>
      <w:r w:rsidRPr="0064361C">
        <w:rPr>
          <w:rFonts w:ascii="Calibri" w:eastAsia="Times New Roman" w:hAnsi="Calibri" w:cs="Calibri"/>
          <w:sz w:val="24"/>
          <w:szCs w:val="24"/>
        </w:rPr>
        <w:t>Mandarine</w:t>
      </w:r>
      <w:proofErr w:type="spellEnd"/>
      <w:r w:rsidRPr="0064361C">
        <w:rPr>
          <w:rFonts w:ascii="Calibri" w:eastAsia="Times New Roman" w:hAnsi="Calibri" w:cs="Calibri"/>
          <w:sz w:val="24"/>
          <w:szCs w:val="24"/>
        </w:rPr>
        <w:t>.</w:t>
      </w:r>
    </w:p>
    <w:p w14:paraId="01F3FCE0" w14:textId="77777777" w:rsidR="0064361C" w:rsidRPr="0064361C" w:rsidRDefault="0064361C" w:rsidP="0064361C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hyperlink r:id="rId21" w:tgtFrame="_blank" w:history="1">
        <w:r w:rsidRPr="0064361C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The Opera Cocktail (1930 Savoy Version)</w:t>
        </w:r>
      </w:hyperlink>
      <w:r w:rsidRPr="0064361C">
        <w:rPr>
          <w:rFonts w:ascii="Calibri" w:eastAsia="Times New Roman" w:hAnsi="Calibri" w:cs="Calibri"/>
          <w:b/>
          <w:bCs/>
          <w:sz w:val="24"/>
          <w:szCs w:val="24"/>
        </w:rPr>
        <w:t>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The revised classic swapping the mandarin liqueur for dry, nutty maraschino liqueur alongside gin and Dubonnet Red.</w:t>
      </w:r>
    </w:p>
    <w:p w14:paraId="0838C95D" w14:textId="77777777" w:rsidR="0064361C" w:rsidRPr="0064361C" w:rsidRDefault="0064361C" w:rsidP="0064361C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  <w:r w:rsidRPr="0064361C">
        <w:rPr>
          <w:rFonts w:ascii="Segoe UI Emoji" w:eastAsia="Times New Roman" w:hAnsi="Segoe UI Emoji" w:cs="Segoe UI Emoji"/>
          <w:b/>
          <w:bCs/>
          <w:sz w:val="24"/>
          <w:szCs w:val="24"/>
        </w:rPr>
        <w:t>🍹</w:t>
      </w:r>
      <w:r w:rsidRPr="0064361C">
        <w:rPr>
          <w:rFonts w:ascii="Calibri" w:eastAsia="Times New Roman" w:hAnsi="Calibri" w:cs="Calibri"/>
          <w:b/>
          <w:bCs/>
          <w:sz w:val="24"/>
          <w:szCs w:val="24"/>
        </w:rPr>
        <w:t xml:space="preserve"> Non-Alcoholic Mocktail Alternatives</w:t>
      </w:r>
    </w:p>
    <w:p w14:paraId="059199CE" w14:textId="77777777" w:rsidR="0064361C" w:rsidRPr="0064361C" w:rsidRDefault="0064361C" w:rsidP="0064361C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64361C">
        <w:rPr>
          <w:rFonts w:ascii="Calibri" w:eastAsia="Times New Roman" w:hAnsi="Calibri" w:cs="Calibri"/>
          <w:b/>
          <w:bCs/>
          <w:sz w:val="24"/>
          <w:szCs w:val="24"/>
        </w:rPr>
        <w:t>The Rossini Mocktail: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Fresh strawberry purée and a splash of lemon juice topped with chilled sparkling apple cider or sparkling white grape juice.</w:t>
      </w:r>
    </w:p>
    <w:p w14:paraId="3DC633F7" w14:textId="77777777" w:rsidR="0064361C" w:rsidRPr="0064361C" w:rsidRDefault="0064361C" w:rsidP="0064361C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64361C">
        <w:rPr>
          <w:rFonts w:ascii="Calibri" w:eastAsia="Times New Roman" w:hAnsi="Calibri" w:cs="Calibri"/>
          <w:b/>
          <w:bCs/>
          <w:sz w:val="24"/>
          <w:szCs w:val="24"/>
        </w:rPr>
        <w:t>The Puccini Mocktail: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Freshly squeezed mandarin or tangerine juice topped with premium, crisp sparkling mineral water.</w:t>
      </w:r>
    </w:p>
    <w:p w14:paraId="77C467E4" w14:textId="77777777" w:rsidR="0064361C" w:rsidRPr="0064361C" w:rsidRDefault="0064361C" w:rsidP="0064361C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hyperlink r:id="rId22" w:tgtFrame="_blank" w:history="1">
        <w:r w:rsidRPr="0064361C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The Virgin Caruso</w:t>
        </w:r>
      </w:hyperlink>
      <w:r w:rsidRPr="0064361C">
        <w:rPr>
          <w:rFonts w:ascii="Calibri" w:eastAsia="Times New Roman" w:hAnsi="Calibri" w:cs="Calibri"/>
          <w:b/>
          <w:bCs/>
          <w:sz w:val="24"/>
          <w:szCs w:val="24"/>
        </w:rPr>
        <w:t>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A clean, non-alcoholic botanical gin substitute shaken with a dash of peppermint extract and topped with tonic water over crushed ice.</w:t>
      </w:r>
    </w:p>
    <w:p w14:paraId="44D294FB" w14:textId="77777777" w:rsidR="0064361C" w:rsidRPr="0064361C" w:rsidRDefault="0064361C" w:rsidP="0064361C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64361C">
        <w:rPr>
          <w:rFonts w:ascii="Calibri" w:eastAsia="Times New Roman" w:hAnsi="Calibri" w:cs="Calibri"/>
          <w:b/>
          <w:bCs/>
          <w:sz w:val="24"/>
          <w:szCs w:val="24"/>
        </w:rPr>
        <w:t>The Maria Callas Mocktail: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High-quality cold-brew coffee or a zero-proof dark cane spirit shaken with a drop of peppermint oil, dark molasses syrup, and tonic water.</w:t>
      </w:r>
    </w:p>
    <w:p w14:paraId="5DAA4476" w14:textId="77777777" w:rsidR="0064361C" w:rsidRPr="0064361C" w:rsidRDefault="0064361C" w:rsidP="0064361C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64361C">
        <w:rPr>
          <w:rFonts w:ascii="Calibri" w:eastAsia="Times New Roman" w:hAnsi="Calibri" w:cs="Calibri"/>
          <w:b/>
          <w:bCs/>
          <w:sz w:val="24"/>
          <w:szCs w:val="24"/>
        </w:rPr>
        <w:t>The Salome Mocktail: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Freshly muddled cucumber and celery stalks mixed with a dash of white wine vinegar and non-alcoholic dry white wine.</w:t>
      </w:r>
    </w:p>
    <w:p w14:paraId="6811568E" w14:textId="77777777" w:rsidR="0064361C" w:rsidRPr="0064361C" w:rsidRDefault="0064361C" w:rsidP="0064361C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64361C">
        <w:rPr>
          <w:rFonts w:ascii="Calibri" w:eastAsia="Times New Roman" w:hAnsi="Calibri" w:cs="Calibri"/>
          <w:b/>
          <w:bCs/>
          <w:sz w:val="24"/>
          <w:szCs w:val="24"/>
        </w:rPr>
        <w:t>The Madame Butterfly Mocktail: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Unfermented tart green grape juice (</w:t>
      </w:r>
      <w:proofErr w:type="spellStart"/>
      <w:r w:rsidRPr="0064361C">
        <w:rPr>
          <w:rFonts w:ascii="Calibri" w:eastAsia="Times New Roman" w:hAnsi="Calibri" w:cs="Calibri"/>
          <w:sz w:val="24"/>
          <w:szCs w:val="24"/>
        </w:rPr>
        <w:t>verjus</w:t>
      </w:r>
      <w:proofErr w:type="spellEnd"/>
      <w:r w:rsidRPr="0064361C">
        <w:rPr>
          <w:rFonts w:ascii="Calibri" w:eastAsia="Times New Roman" w:hAnsi="Calibri" w:cs="Calibri"/>
          <w:sz w:val="24"/>
          <w:szCs w:val="24"/>
        </w:rPr>
        <w:t>) blended with yuzu or Meyer lemon juice, orange blossom water, and non-alcoholic ginger beer.</w:t>
      </w:r>
    </w:p>
    <w:p w14:paraId="7C3270CE" w14:textId="77777777" w:rsidR="0064361C" w:rsidRPr="0064361C" w:rsidRDefault="0064361C" w:rsidP="0064361C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64361C">
        <w:rPr>
          <w:rFonts w:ascii="Calibri" w:eastAsia="Times New Roman" w:hAnsi="Calibri" w:cs="Calibri"/>
          <w:b/>
          <w:bCs/>
          <w:sz w:val="24"/>
          <w:szCs w:val="24"/>
        </w:rPr>
        <w:t>The Merry Widow Mocktail:</w:t>
      </w:r>
      <w:r w:rsidRPr="0064361C">
        <w:rPr>
          <w:rFonts w:ascii="Calibri" w:eastAsia="Times New Roman" w:hAnsi="Calibri" w:cs="Calibri"/>
          <w:sz w:val="24"/>
          <w:szCs w:val="24"/>
        </w:rPr>
        <w:t xml:space="preserve"> Alcohol-free dry vermouth and botanical gin alternatives stirred with a drop of anise extract and a dash of orange bitters.</w:t>
      </w:r>
    </w:p>
    <w:p w14:paraId="1E1B8E4E" w14:textId="77777777" w:rsidR="00F63124" w:rsidRDefault="00F63124"/>
    <w:sectPr w:rsidR="00F631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75D34" w14:textId="77777777" w:rsidR="00DE2A92" w:rsidRDefault="00DE2A92" w:rsidP="00113BA7">
      <w:pPr>
        <w:spacing w:after="0" w:line="240" w:lineRule="auto"/>
      </w:pPr>
      <w:r>
        <w:separator/>
      </w:r>
    </w:p>
  </w:endnote>
  <w:endnote w:type="continuationSeparator" w:id="0">
    <w:p w14:paraId="4AD22959" w14:textId="77777777" w:rsidR="00DE2A92" w:rsidRDefault="00DE2A92" w:rsidP="00113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3CEA2" w14:textId="77777777" w:rsidR="00DE2A92" w:rsidRDefault="00DE2A92" w:rsidP="00113BA7">
      <w:pPr>
        <w:spacing w:after="0" w:line="240" w:lineRule="auto"/>
      </w:pPr>
      <w:r>
        <w:separator/>
      </w:r>
    </w:p>
  </w:footnote>
  <w:footnote w:type="continuationSeparator" w:id="0">
    <w:p w14:paraId="0F9FDC5F" w14:textId="77777777" w:rsidR="00DE2A92" w:rsidRDefault="00DE2A92" w:rsidP="00113B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8316B"/>
    <w:multiLevelType w:val="multilevel"/>
    <w:tmpl w:val="1E983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DD3AF6"/>
    <w:multiLevelType w:val="multilevel"/>
    <w:tmpl w:val="3E4AE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2A2343"/>
    <w:multiLevelType w:val="multilevel"/>
    <w:tmpl w:val="D84A2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6478764">
    <w:abstractNumId w:val="2"/>
  </w:num>
  <w:num w:numId="2" w16cid:durableId="1617786191">
    <w:abstractNumId w:val="1"/>
  </w:num>
  <w:num w:numId="3" w16cid:durableId="1791121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61C"/>
    <w:rsid w:val="000079D4"/>
    <w:rsid w:val="00113BA7"/>
    <w:rsid w:val="0064361C"/>
    <w:rsid w:val="009D6AEF"/>
    <w:rsid w:val="00DE2A92"/>
    <w:rsid w:val="00F6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494A2"/>
  <w15:chartTrackingRefBased/>
  <w15:docId w15:val="{6C403512-372D-4C2A-9717-1519D9BD7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36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6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6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6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6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6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6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6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6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6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6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6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6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6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6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6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6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6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6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3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6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36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6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36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6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36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6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6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61C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4361C"/>
    <w:rPr>
      <w:b/>
      <w:bCs/>
    </w:rPr>
  </w:style>
  <w:style w:type="character" w:styleId="Emphasis">
    <w:name w:val="Emphasis"/>
    <w:basedOn w:val="DefaultParagraphFont"/>
    <w:uiPriority w:val="20"/>
    <w:qFormat/>
    <w:rsid w:val="0064361C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13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BA7"/>
  </w:style>
  <w:style w:type="paragraph" w:styleId="Footer">
    <w:name w:val="footer"/>
    <w:basedOn w:val="Normal"/>
    <w:link w:val="FooterChar"/>
    <w:uiPriority w:val="99"/>
    <w:unhideWhenUsed/>
    <w:rsid w:val="00113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B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Pasta+Subito+by+Luciano+Pavarotti+recipe" TargetMode="External"/><Relationship Id="rId13" Type="http://schemas.openxmlformats.org/officeDocument/2006/relationships/hyperlink" Target="https://www.google.com/search?q=Anitra+alla+Verdi+recipe" TargetMode="External"/><Relationship Id="rId18" Type="http://schemas.openxmlformats.org/officeDocument/2006/relationships/hyperlink" Target="https://www.google.com/search?q=Bellini+cocktail+recip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oogle.com/search?q=Opera+cocktail+recipe+Difford%27s+Guide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www.google.com/search?q=Pasta+alla+Norma+recipe" TargetMode="External"/><Relationship Id="rId17" Type="http://schemas.openxmlformats.org/officeDocument/2006/relationships/hyperlink" Target="https://www.google.com/search?q=Rossini+cocktail+recip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gle.com/search?q=Mamie+Taylor+cocktail+recipe" TargetMode="External"/><Relationship Id="rId20" Type="http://schemas.openxmlformats.org/officeDocument/2006/relationships/hyperlink" Target="https://www.google.com/search?q=Opera+cocktail+recipe+Jacques+Straub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search?q=Peach+Melba+recipe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google.com/search?q=Caruso+cocktail+recipe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google.com/search?q=Tagliolini+Enrico+Caruso+recipe" TargetMode="External"/><Relationship Id="rId19" Type="http://schemas.openxmlformats.org/officeDocument/2006/relationships/hyperlink" Target="https://www.google.com/search?q=Merry+Widow+cocktail+recipe+Savo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q=Luciano+Pavarotti%27s+4-Taste+Linguini+recipe" TargetMode="External"/><Relationship Id="rId14" Type="http://schemas.openxmlformats.org/officeDocument/2006/relationships/hyperlink" Target="https://www.google.com/search?q=Pumpkin+Tortelli+recipe" TargetMode="External"/><Relationship Id="rId22" Type="http://schemas.openxmlformats.org/officeDocument/2006/relationships/hyperlink" Target="https://www.google.com/search?q=Virgin+Caruso+drink+reci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800</Words>
  <Characters>4566</Characters>
  <Application>Microsoft Office Word</Application>
  <DocSecurity>0</DocSecurity>
  <Lines>38</Lines>
  <Paragraphs>10</Paragraphs>
  <ScaleCrop>false</ScaleCrop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DiStefano</dc:creator>
  <cp:keywords/>
  <dc:description/>
  <cp:lastModifiedBy>Danielle DiStefano</cp:lastModifiedBy>
  <cp:revision>2</cp:revision>
  <dcterms:created xsi:type="dcterms:W3CDTF">2026-10-15T08:48:00Z</dcterms:created>
  <dcterms:modified xsi:type="dcterms:W3CDTF">2026-10-16T22:29:00Z</dcterms:modified>
</cp:coreProperties>
</file>